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3F" w:rsidRDefault="00A1743F" w:rsidP="00CD68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24BB" w:rsidRPr="00C33703" w:rsidRDefault="00FE24BB" w:rsidP="00CD6897">
      <w:pPr>
        <w:pStyle w:val="Bezmezer"/>
        <w:jc w:val="both"/>
        <w:rPr>
          <w:rFonts w:ascii="Times New Roman" w:hAnsi="Times New Roman" w:cs="Times New Roman"/>
          <w:sz w:val="28"/>
          <w:szCs w:val="24"/>
        </w:rPr>
      </w:pPr>
    </w:p>
    <w:p w:rsidR="00C33703" w:rsidRPr="00C33703" w:rsidRDefault="00C33703" w:rsidP="00C33703">
      <w:pPr>
        <w:spacing w:after="0" w:line="240" w:lineRule="auto"/>
        <w:rPr>
          <w:sz w:val="24"/>
        </w:rPr>
      </w:pPr>
      <w:r w:rsidRPr="00C33703">
        <w:rPr>
          <w:sz w:val="24"/>
        </w:rPr>
        <w:t xml:space="preserve">Vážení občané, </w:t>
      </w:r>
    </w:p>
    <w:p w:rsidR="00C33703" w:rsidRPr="00C33703" w:rsidRDefault="00C33703" w:rsidP="00C33703">
      <w:pPr>
        <w:spacing w:after="0" w:line="240" w:lineRule="auto"/>
        <w:rPr>
          <w:sz w:val="24"/>
        </w:rPr>
      </w:pP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  <w:r w:rsidRPr="00C33703">
        <w:rPr>
          <w:sz w:val="24"/>
        </w:rPr>
        <w:t xml:space="preserve">na základě podepsané smlouvy s firmou </w:t>
      </w:r>
      <w:r w:rsidRPr="00C33703">
        <w:rPr>
          <w:b/>
          <w:sz w:val="24"/>
        </w:rPr>
        <w:t>Správa a údržba silnic Valašska</w:t>
      </w:r>
      <w:r w:rsidRPr="00C33703">
        <w:rPr>
          <w:sz w:val="24"/>
        </w:rPr>
        <w:t xml:space="preserve">, s.r.o. budou zahájeny práce na realizaci akce </w:t>
      </w:r>
      <w:r w:rsidRPr="00C33703">
        <w:rPr>
          <w:rFonts w:ascii="Calibri" w:hAnsi="Calibri"/>
          <w:sz w:val="24"/>
        </w:rPr>
        <w:t>„</w:t>
      </w:r>
      <w:r w:rsidRPr="00C33703">
        <w:rPr>
          <w:rFonts w:ascii="Calibri" w:hAnsi="Calibri"/>
          <w:b/>
          <w:sz w:val="24"/>
        </w:rPr>
        <w:t>Místní komunikace Barvířka, Pod Jehličnou</w:t>
      </w:r>
      <w:r w:rsidRPr="00C33703">
        <w:rPr>
          <w:rFonts w:ascii="Calibri" w:hAnsi="Calibri"/>
          <w:sz w:val="24"/>
        </w:rPr>
        <w:t xml:space="preserve">“ od tohoto týdne. </w:t>
      </w: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  <w:r w:rsidRPr="00C33703">
        <w:rPr>
          <w:rFonts w:ascii="Calibri" w:hAnsi="Calibri"/>
          <w:sz w:val="24"/>
        </w:rPr>
        <w:t>Jedná se o opravu havarijního stavu k</w:t>
      </w:r>
      <w:bookmarkStart w:id="0" w:name="_GoBack"/>
      <w:bookmarkEnd w:id="0"/>
      <w:r w:rsidRPr="00C33703">
        <w:rPr>
          <w:rFonts w:ascii="Calibri" w:hAnsi="Calibri"/>
          <w:sz w:val="24"/>
        </w:rPr>
        <w:t xml:space="preserve">omunikací pomocí vysprávky podkladních vrstev a položení nového asfaltového koberce. </w:t>
      </w: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  <w:r w:rsidRPr="00C33703">
        <w:rPr>
          <w:rFonts w:ascii="Calibri" w:hAnsi="Calibri"/>
          <w:sz w:val="24"/>
        </w:rPr>
        <w:t xml:space="preserve">Žádáme Vás o trpělivost a zvýšenou opatrnost při pohybu stavbou. Především Vás žádáme, abyste si zajistili parkování automobilů v době realizace etapy mimo komunikaci a přilehlé prostranství. </w:t>
      </w: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C33703">
        <w:rPr>
          <w:rFonts w:ascii="Calibri" w:hAnsi="Calibri"/>
          <w:b/>
          <w:sz w:val="24"/>
        </w:rPr>
        <w:t xml:space="preserve">Informace ke kanalizaci na ulici Barvířka: </w:t>
      </w: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  <w:r w:rsidRPr="00C33703">
        <w:rPr>
          <w:rFonts w:ascii="Calibri" w:hAnsi="Calibri"/>
          <w:sz w:val="24"/>
        </w:rPr>
        <w:t xml:space="preserve">Obec má stavebně povolenou kanalizaci, která zahrnuje několik stavebních objektů. Jeden z nich je kanalizace na ulici Barvířka. V loňském roce jsme Vás informovali o přípravě žádosti o dotaci. Situace se změnila na začátku nového roku, jelikož jsme dovršili počtu dva tisíce obyvatel. Z tohoto důvodu obec Krhová již nemůže podávat žádosti o dotace do dotačního titulu Zlínského kraje. Nyní hledáme další cestu financování a to přes mikroregion Vsetínsko. Mikroregion zvažuje zpracování třetího projektu s názvem Čistá řeka Bečva III, do kterého bychom se zapojili. </w:t>
      </w: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</w:p>
    <w:p w:rsidR="00C33703" w:rsidRPr="00C33703" w:rsidRDefault="00C33703" w:rsidP="00C33703">
      <w:pPr>
        <w:spacing w:after="0" w:line="240" w:lineRule="auto"/>
        <w:jc w:val="both"/>
        <w:rPr>
          <w:rFonts w:ascii="Calibri" w:hAnsi="Calibri"/>
          <w:sz w:val="24"/>
        </w:rPr>
      </w:pPr>
      <w:r w:rsidRPr="00C33703">
        <w:rPr>
          <w:rFonts w:ascii="Calibri" w:hAnsi="Calibri"/>
          <w:sz w:val="24"/>
        </w:rPr>
        <w:t>V případě dotazů se obracejte prosím na mě tel. 730 517 160.</w:t>
      </w:r>
    </w:p>
    <w:p w:rsidR="00DE3218" w:rsidRDefault="00DE3218" w:rsidP="00DE3218">
      <w:pPr>
        <w:pStyle w:val="Odstavecseseznamem"/>
        <w:ind w:left="0"/>
        <w:jc w:val="both"/>
        <w:rPr>
          <w:sz w:val="24"/>
        </w:rPr>
      </w:pPr>
    </w:p>
    <w:p w:rsidR="00C33703" w:rsidRDefault="00C33703" w:rsidP="00DE3218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 xml:space="preserve">S pozdravem </w:t>
      </w:r>
    </w:p>
    <w:p w:rsidR="00C33703" w:rsidRDefault="00C33703" w:rsidP="00DE3218">
      <w:pPr>
        <w:pStyle w:val="Odstavecseseznamem"/>
        <w:ind w:left="0"/>
        <w:jc w:val="both"/>
        <w:rPr>
          <w:sz w:val="24"/>
        </w:rPr>
      </w:pPr>
    </w:p>
    <w:p w:rsidR="00C33703" w:rsidRDefault="00C33703" w:rsidP="00DE3218">
      <w:pPr>
        <w:pStyle w:val="Odstavecseseznamem"/>
        <w:ind w:left="0"/>
        <w:jc w:val="both"/>
        <w:rPr>
          <w:sz w:val="24"/>
        </w:rPr>
      </w:pPr>
    </w:p>
    <w:p w:rsidR="00C33703" w:rsidRDefault="00C33703" w:rsidP="00DE3218">
      <w:pPr>
        <w:pStyle w:val="Odstavecseseznamem"/>
        <w:ind w:left="0"/>
        <w:jc w:val="both"/>
        <w:rPr>
          <w:sz w:val="24"/>
        </w:rPr>
      </w:pPr>
    </w:p>
    <w:p w:rsidR="00C33703" w:rsidRPr="00C33703" w:rsidRDefault="00C33703" w:rsidP="00DE3218">
      <w:pPr>
        <w:pStyle w:val="Odstavecseseznamem"/>
        <w:ind w:left="0"/>
        <w:jc w:val="both"/>
        <w:rPr>
          <w:sz w:val="24"/>
        </w:rPr>
      </w:pPr>
    </w:p>
    <w:p w:rsidR="00DE3218" w:rsidRPr="00C33703" w:rsidRDefault="00DE3218" w:rsidP="00DE3218">
      <w:pPr>
        <w:pStyle w:val="Odstavecseseznamem"/>
        <w:ind w:left="0"/>
        <w:jc w:val="both"/>
        <w:rPr>
          <w:sz w:val="24"/>
        </w:rPr>
      </w:pPr>
      <w:r w:rsidRPr="00C33703">
        <w:rPr>
          <w:sz w:val="24"/>
        </w:rPr>
        <w:t>Ing. Kateřina Halaštová, starostka obce</w:t>
      </w:r>
      <w:r w:rsidRPr="00C33703">
        <w:rPr>
          <w:sz w:val="24"/>
        </w:rPr>
        <w:tab/>
      </w:r>
    </w:p>
    <w:p w:rsidR="00DE3218" w:rsidRDefault="00DE3218" w:rsidP="00DE3218">
      <w:pPr>
        <w:pStyle w:val="Odstavecseseznamem"/>
        <w:ind w:left="0"/>
        <w:jc w:val="both"/>
      </w:pPr>
    </w:p>
    <w:p w:rsidR="00DE3218" w:rsidRDefault="00DE3218" w:rsidP="00DE3218">
      <w:pPr>
        <w:pStyle w:val="Odstavecseseznamem"/>
        <w:ind w:left="0"/>
        <w:jc w:val="both"/>
      </w:pPr>
    </w:p>
    <w:sectPr w:rsidR="00DE3218" w:rsidSect="00A86A55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7B" w:rsidRDefault="00453F7B" w:rsidP="003B3567">
      <w:pPr>
        <w:spacing w:after="0" w:line="240" w:lineRule="auto"/>
      </w:pPr>
      <w:r>
        <w:separator/>
      </w:r>
    </w:p>
  </w:endnote>
  <w:endnote w:type="continuationSeparator" w:id="0">
    <w:p w:rsidR="00453F7B" w:rsidRDefault="00453F7B" w:rsidP="003B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3F" w:rsidRDefault="00C01C62" w:rsidP="009A2430">
    <w:pPr>
      <w:pStyle w:val="Zpat"/>
      <w:ind w:left="-964"/>
    </w:pPr>
    <w:r w:rsidRPr="00CC565D">
      <w:rPr>
        <w:noProof/>
        <w:lang w:eastAsia="cs-CZ"/>
      </w:rPr>
      <w:drawing>
        <wp:inline distT="0" distB="0" distL="0" distR="0" wp14:anchorId="5C8A619B" wp14:editId="43CF62FB">
          <wp:extent cx="3524250" cy="419740"/>
          <wp:effectExtent l="0" t="0" r="0" b="0"/>
          <wp:docPr id="3" name="Obrázek 3" descr="C:\Users\Dell\Desktop\hlavičkový papír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hlavičkový papír zápa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273" cy="43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43F" w:rsidRDefault="00A174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7B" w:rsidRDefault="00453F7B" w:rsidP="003B3567">
      <w:pPr>
        <w:spacing w:after="0" w:line="240" w:lineRule="auto"/>
      </w:pPr>
      <w:r>
        <w:separator/>
      </w:r>
    </w:p>
  </w:footnote>
  <w:footnote w:type="continuationSeparator" w:id="0">
    <w:p w:rsidR="00453F7B" w:rsidRDefault="00453F7B" w:rsidP="003B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08" w:rsidRDefault="00B46B08" w:rsidP="00B46B08">
    <w:pPr>
      <w:pStyle w:val="Zhlav"/>
    </w:pPr>
  </w:p>
  <w:p w:rsidR="00E07B72" w:rsidRDefault="00B46B08" w:rsidP="00B46B08">
    <w:pPr>
      <w:pStyle w:val="Zhlav"/>
    </w:pPr>
    <w:r>
      <w:ptab w:relativeTo="margin" w:alignment="left" w:leader="none"/>
    </w:r>
    <w:r>
      <w:ptab w:relativeTo="margin" w:alignment="left" w:leader="none"/>
    </w:r>
  </w:p>
  <w:p w:rsidR="00A1743F" w:rsidRPr="00B46B08" w:rsidRDefault="00DE3218" w:rsidP="00A86A55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629525" cy="895350"/>
          <wp:effectExtent l="0" t="0" r="9525" b="0"/>
          <wp:docPr id="4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7"/>
    <w:rsid w:val="000C3922"/>
    <w:rsid w:val="000D37BA"/>
    <w:rsid w:val="0012137E"/>
    <w:rsid w:val="00126120"/>
    <w:rsid w:val="001F2705"/>
    <w:rsid w:val="002C71C2"/>
    <w:rsid w:val="002E59B4"/>
    <w:rsid w:val="002F27F1"/>
    <w:rsid w:val="003919A4"/>
    <w:rsid w:val="003B3567"/>
    <w:rsid w:val="003F0D0E"/>
    <w:rsid w:val="00440613"/>
    <w:rsid w:val="00453F7B"/>
    <w:rsid w:val="005A5796"/>
    <w:rsid w:val="00650BF1"/>
    <w:rsid w:val="006648DB"/>
    <w:rsid w:val="00684888"/>
    <w:rsid w:val="006F7583"/>
    <w:rsid w:val="00703017"/>
    <w:rsid w:val="007662A8"/>
    <w:rsid w:val="00831DD7"/>
    <w:rsid w:val="00842340"/>
    <w:rsid w:val="008458CE"/>
    <w:rsid w:val="00880210"/>
    <w:rsid w:val="008E63B9"/>
    <w:rsid w:val="00901FE7"/>
    <w:rsid w:val="009A2430"/>
    <w:rsid w:val="009F0A94"/>
    <w:rsid w:val="00A10171"/>
    <w:rsid w:val="00A1743F"/>
    <w:rsid w:val="00A86A55"/>
    <w:rsid w:val="00B46B08"/>
    <w:rsid w:val="00C01C62"/>
    <w:rsid w:val="00C20EDA"/>
    <w:rsid w:val="00C33703"/>
    <w:rsid w:val="00CB40DC"/>
    <w:rsid w:val="00CC565D"/>
    <w:rsid w:val="00CD6897"/>
    <w:rsid w:val="00D55D72"/>
    <w:rsid w:val="00D925EF"/>
    <w:rsid w:val="00D97E15"/>
    <w:rsid w:val="00DE3218"/>
    <w:rsid w:val="00E07B72"/>
    <w:rsid w:val="00E6028E"/>
    <w:rsid w:val="00E62B77"/>
    <w:rsid w:val="00EE53C8"/>
    <w:rsid w:val="00F05AE3"/>
    <w:rsid w:val="00F54740"/>
    <w:rsid w:val="00F767C8"/>
    <w:rsid w:val="00F93D5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A49177-3924-4B6C-B560-A599DCF1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43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5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3567"/>
  </w:style>
  <w:style w:type="paragraph" w:styleId="Zpat">
    <w:name w:val="footer"/>
    <w:basedOn w:val="Normln"/>
    <w:link w:val="ZpatChar"/>
    <w:uiPriority w:val="99"/>
    <w:unhideWhenUsed/>
    <w:rsid w:val="003B35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3567"/>
  </w:style>
  <w:style w:type="paragraph" w:styleId="Textbubliny">
    <w:name w:val="Balloon Text"/>
    <w:basedOn w:val="Normln"/>
    <w:link w:val="TextbublinyChar"/>
    <w:uiPriority w:val="99"/>
    <w:semiHidden/>
    <w:unhideWhenUsed/>
    <w:rsid w:val="00CC565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6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24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243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1743F"/>
    <w:pPr>
      <w:spacing w:after="0" w:line="240" w:lineRule="auto"/>
    </w:pPr>
  </w:style>
  <w:style w:type="paragraph" w:customStyle="1" w:styleId="Normln1">
    <w:name w:val="Normální1"/>
    <w:rsid w:val="00A1743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andardnpsmoodstavce1">
    <w:name w:val="Standardní písmo odstavce1"/>
    <w:rsid w:val="00DE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DCF4-2904-4DD0-8FF3-CAAFE01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Starosta</cp:lastModifiedBy>
  <cp:revision>2</cp:revision>
  <cp:lastPrinted>2019-07-02T14:53:00Z</cp:lastPrinted>
  <dcterms:created xsi:type="dcterms:W3CDTF">2019-07-08T14:15:00Z</dcterms:created>
  <dcterms:modified xsi:type="dcterms:W3CDTF">2019-07-08T14:15:00Z</dcterms:modified>
</cp:coreProperties>
</file>